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9" w:rsidRPr="008046BA" w:rsidRDefault="007E2D19" w:rsidP="007E2D19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04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одержание вариативной части Программы</w:t>
      </w:r>
    </w:p>
    <w:p w:rsidR="007E2D19" w:rsidRPr="00E3699C" w:rsidRDefault="007E2D19" w:rsidP="007E2D19">
      <w:pPr>
        <w:ind w:firstLine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9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содержательный компонент вариативной части</w:t>
      </w:r>
      <w:r w:rsidRPr="00E3699C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C25AB">
        <w:rPr>
          <w:rFonts w:ascii="Times New Roman" w:hAnsi="Times New Roman" w:cs="Times New Roman"/>
          <w:sz w:val="28"/>
          <w:szCs w:val="28"/>
          <w:lang w:eastAsia="ru-RU"/>
        </w:rPr>
        <w:t>0%</w:t>
      </w:r>
      <w:r w:rsidRPr="00E3699C">
        <w:rPr>
          <w:rFonts w:ascii="Times New Roman" w:hAnsi="Times New Roman" w:cs="Times New Roman"/>
          <w:sz w:val="28"/>
          <w:szCs w:val="28"/>
          <w:lang w:eastAsia="ru-RU"/>
        </w:rPr>
        <w:t xml:space="preserve">) программы включены следующие парциальные общеразвивающие программы дошкольного образования: </w:t>
      </w:r>
    </w:p>
    <w:p w:rsidR="007E2D19" w:rsidRPr="005A1735" w:rsidRDefault="007E2D19" w:rsidP="007E2D19">
      <w:pPr>
        <w:shd w:val="clear" w:color="auto" w:fill="FFFFFF"/>
        <w:spacing w:after="0" w:line="360" w:lineRule="auto"/>
        <w:ind w:firstLine="720"/>
        <w:rPr>
          <w:rFonts w:eastAsiaTheme="minorEastAsia"/>
          <w:sz w:val="28"/>
          <w:szCs w:val="28"/>
          <w:lang w:eastAsia="ru-RU"/>
        </w:rPr>
      </w:pPr>
      <w:r w:rsidRPr="005A17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Программа «Цветик-</w:t>
      </w:r>
      <w:proofErr w:type="spellStart"/>
      <w:r w:rsidRPr="005A17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семицветик</w:t>
      </w:r>
      <w:proofErr w:type="spellEnd"/>
      <w:r w:rsidRPr="005A17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(автор  Н.Ю. </w:t>
      </w:r>
      <w:proofErr w:type="spellStart"/>
      <w:r w:rsidRPr="005A17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Куражева</w:t>
      </w:r>
      <w:proofErr w:type="spellEnd"/>
      <w:r w:rsidRPr="005A17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), </w:t>
      </w:r>
      <w:r w:rsidRPr="005A1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включает  организационно-методические рекомендации по реализации программы, примерное тематическое планирование занятий, а также вариативные сценарии занятий с детьми 3-4 лет, 4-5 лет, 6-7 лет. К программе  каждого возрастного  периода прилагается  тетрадь «70 развивающих заданий для дошкольника».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1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цель программы -  создание условий для естественного психологического развития ребенка.</w:t>
      </w:r>
      <w:r w:rsidRPr="005A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программа помогает решать комплекс задач, связанных с воспитанием нравственных норм поведения, достойно выходить из конфликт</w:t>
      </w:r>
      <w:r w:rsidRPr="005A17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ситуаций, адекватно оценивать собственные </w:t>
      </w:r>
    </w:p>
    <w:p w:rsidR="007E2D19" w:rsidRPr="005A1735" w:rsidRDefault="007E2D19" w:rsidP="007E2D19">
      <w:pPr>
        <w:pStyle w:val="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A1735">
        <w:rPr>
          <w:sz w:val="28"/>
          <w:szCs w:val="28"/>
        </w:rPr>
        <w:t xml:space="preserve">В вариативную часть  включены </w:t>
      </w:r>
      <w:proofErr w:type="spellStart"/>
      <w:r w:rsidRPr="005A1735">
        <w:rPr>
          <w:sz w:val="28"/>
          <w:szCs w:val="28"/>
        </w:rPr>
        <w:t>тренинговые</w:t>
      </w:r>
      <w:proofErr w:type="spellEnd"/>
      <w:r w:rsidRPr="005A1735">
        <w:rPr>
          <w:sz w:val="28"/>
          <w:szCs w:val="28"/>
        </w:rPr>
        <w:t xml:space="preserve"> программы С.В. Крюковой, которые  используются как единый комплекс. Первая программа </w:t>
      </w:r>
      <w:r w:rsidRPr="005A1735">
        <w:rPr>
          <w:i/>
          <w:sz w:val="28"/>
          <w:szCs w:val="28"/>
        </w:rPr>
        <w:t>«Давайте жить дружно!»</w:t>
      </w:r>
      <w:r w:rsidRPr="005A1735">
        <w:rPr>
          <w:sz w:val="28"/>
          <w:szCs w:val="28"/>
        </w:rPr>
        <w:t xml:space="preserve"> (ее цель помочь детям адаптироваться к условиям детского сада, создать у них чувства принадлежности к группе, положительного эмоционального фона, развитие коммуникативных навыков). Вторая программа: </w:t>
      </w:r>
      <w:r w:rsidRPr="00887250">
        <w:rPr>
          <w:i/>
          <w:sz w:val="28"/>
          <w:szCs w:val="28"/>
        </w:rPr>
        <w:t>«Удивляюсь, злюсь, боюсь, хвастаюсь и радуюсь»</w:t>
      </w:r>
      <w:r w:rsidRPr="005A1735">
        <w:rPr>
          <w:sz w:val="28"/>
          <w:szCs w:val="28"/>
        </w:rPr>
        <w:t xml:space="preserve"> С.В. Крюковой </w:t>
      </w:r>
      <w:proofErr w:type="gramStart"/>
      <w:r w:rsidRPr="005A1735">
        <w:rPr>
          <w:sz w:val="28"/>
          <w:szCs w:val="28"/>
        </w:rPr>
        <w:t>направлена</w:t>
      </w:r>
      <w:proofErr w:type="gramEnd"/>
      <w:r w:rsidRPr="005A1735">
        <w:rPr>
          <w:sz w:val="28"/>
          <w:szCs w:val="28"/>
        </w:rPr>
        <w:t xml:space="preserve"> на эмоциональное развитие детей и является логическим продолжением первой программы. Работа по  программе начинается после завершения адаптации детей к учреждению и направлена на развитие эмоциональной сферы детей, умения понимать свое эмоциональное состояние, распознавать чувства других людей.</w:t>
      </w:r>
    </w:p>
    <w:p w:rsidR="007E2D19" w:rsidRDefault="007E2D19" w:rsidP="007E2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35">
        <w:rPr>
          <w:rFonts w:ascii="Times New Roman" w:hAnsi="Times New Roman" w:cs="Times New Roman"/>
          <w:sz w:val="28"/>
          <w:szCs w:val="28"/>
          <w:lang w:eastAsia="ru-RU"/>
        </w:rPr>
        <w:t>Центральная, системообразующая роль в содержании образования отводится образовательной области, обеспечивающей социально-коммуникативное развитие воспитанников. Оно  напра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влено на усвоение норм и ценностей, принятых в этнокультурной среде и  в обществе, на  развитие общения и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 на становление самостоятельности, целенаправленности и саморегуляции;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на поло ролевое воспитание, формирование уважительного отношения и чувства принадлежности к своей семье и к сообществу детей и взрослых в МБДОУ; формирование позитивных установок к различным видам </w:t>
      </w:r>
      <w:r w:rsidRPr="00CD67F4">
        <w:rPr>
          <w:rFonts w:ascii="Times New Roman" w:hAnsi="Times New Roman" w:cs="Times New Roman"/>
          <w:sz w:val="28"/>
          <w:szCs w:val="28"/>
          <w:lang w:eastAsia="ru-RU"/>
        </w:rPr>
        <w:t>труда и творчества; формирование основ безопасного поведения в быту, социуме, природе.</w:t>
      </w:r>
      <w:proofErr w:type="gramEnd"/>
    </w:p>
    <w:p w:rsidR="007E2D19" w:rsidRDefault="007E2D19" w:rsidP="007E2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26AB8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lastRenderedPageBreak/>
        <w:t xml:space="preserve">     </w:t>
      </w:r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художественного воспитания, обучения и развития детей 2-7 лет  И.А. Лыковой « Цветные ладошки». Направлена на формирование  у детей </w:t>
      </w:r>
      <w:proofErr w:type="gramStart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–д</w:t>
      </w:r>
      <w:proofErr w:type="gramEnd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ошкольников эстетического  отношения  и художественно-творческих способностей  в изобразительной деятельности. Дошкольник  в своем  эстетическом развитии проходит путь  от  элементарного наглядно-чувственного впечатления до возможности создания оригинального образа  адекватными выразительными средствами. Движения от простого образа-представления к эстетическому обобщению, от восприятия цельного образа  как единого  к осознанию его  внутреннего смысла и пониманию типичного осуществляется под влияние взрослы</w:t>
      </w:r>
      <w:r w:rsidR="00B9226A"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предающих</w:t>
      </w:r>
      <w:proofErr w:type="gramEnd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детям основы  социальной  и духовной культуры. Современный взгляд на эстетическое воспитание ребенка предполагает единство формирования  эстетического отношения к миру и художественного развития  средствами разных видов изобразительного  и декоративно-прикладного искусства в эстетической  деятельности.</w:t>
      </w:r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bookmarkEnd w:id="0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Р.М.Чумичева</w:t>
      </w:r>
      <w:proofErr w:type="spellEnd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О.Л. </w:t>
      </w:r>
      <w:proofErr w:type="spellStart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Ведмедь</w:t>
      </w:r>
      <w:proofErr w:type="spellEnd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Н.А.Платохина</w:t>
      </w:r>
      <w:proofErr w:type="spellEnd"/>
      <w:r w:rsidRPr="00366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Ценностно-смысловое развитие дошкольников (на материале истории и культуры Донского края)  Цель программы  развитие у дошкольников ценностного отношения к культуре и истории Донского края, зарождение личностных смыслов.</w:t>
      </w:r>
      <w:r w:rsidRPr="0036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программа помогает решать комплекс задач, развитие  у детей интереса к культуре и истории Донского края, создание условий обеспечивающих познание ребенком ценностей истории и культуры родного края, развитие эмоционально-эстетической сферы ребенка в процессе восприятия музыкальных, литературных, архитектурных, изобразительных произведений искусства родного края.</w:t>
      </w:r>
    </w:p>
    <w:p w:rsidR="007E2D19" w:rsidRDefault="007E2D19" w:rsidP="007E2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19" w:rsidRDefault="007E2D19" w:rsidP="007E2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19" w:rsidRDefault="007E2D19" w:rsidP="007E2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13" w:rsidRDefault="006E0013"/>
    <w:sectPr w:rsidR="006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C"/>
    <w:rsid w:val="006E0013"/>
    <w:rsid w:val="007E2D19"/>
    <w:rsid w:val="00955CAC"/>
    <w:rsid w:val="00B9226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unhideWhenUsed/>
    <w:qFormat/>
    <w:rsid w:val="007E2D1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7E2D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E2D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unhideWhenUsed/>
    <w:qFormat/>
    <w:rsid w:val="007E2D1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7E2D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E2D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cp:lastPrinted>2021-05-19T13:26:00Z</cp:lastPrinted>
  <dcterms:created xsi:type="dcterms:W3CDTF">2021-05-19T13:21:00Z</dcterms:created>
  <dcterms:modified xsi:type="dcterms:W3CDTF">2021-05-19T14:19:00Z</dcterms:modified>
</cp:coreProperties>
</file>